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D8CF" w14:textId="43B9ACDE" w:rsidR="004B25F0" w:rsidRPr="005A1047" w:rsidRDefault="004B25F0" w:rsidP="004B25F0">
      <w:pPr>
        <w:rPr>
          <w:rFonts w:ascii="Comic Sans MS" w:hAnsi="Comic Sans MS"/>
          <w:sz w:val="32"/>
          <w:szCs w:val="32"/>
        </w:rPr>
      </w:pPr>
      <w:r w:rsidRPr="004B25F0">
        <w:rPr>
          <w:rFonts w:ascii="Comic Sans MS" w:hAnsi="Comic Sans MS"/>
          <w:sz w:val="32"/>
          <w:szCs w:val="32"/>
        </w:rPr>
        <w:t>How do I know th</w:t>
      </w:r>
      <w:r w:rsidR="005A1047">
        <w:rPr>
          <w:rFonts w:ascii="Comic Sans MS" w:hAnsi="Comic Sans MS"/>
          <w:sz w:val="32"/>
          <w:szCs w:val="32"/>
        </w:rPr>
        <w:t>is</w:t>
      </w:r>
      <w:r w:rsidRPr="004B25F0">
        <w:rPr>
          <w:rFonts w:ascii="Comic Sans MS" w:hAnsi="Comic Sans MS"/>
          <w:sz w:val="32"/>
          <w:szCs w:val="32"/>
        </w:rPr>
        <w:t xml:space="preserve"> will </w:t>
      </w:r>
      <w:r w:rsidR="005A1047">
        <w:rPr>
          <w:rFonts w:ascii="Comic Sans MS" w:hAnsi="Comic Sans MS"/>
          <w:sz w:val="32"/>
          <w:szCs w:val="32"/>
        </w:rPr>
        <w:t>help my child?</w:t>
      </w:r>
      <w:r w:rsidRPr="004B25F0">
        <w:rPr>
          <w:rFonts w:ascii="Comic Sans MS" w:hAnsi="Comic Sans MS"/>
        </w:rPr>
        <w:t xml:space="preserve">  There is a large body of evidence proving the impact parents and caregivers can have on the development of communication in children with language delay and social communication difficulties.  The strategies covered in the course are all evidenced based, proven to develop children’s language and interaction.  Using the strategies consistency and confidently is a key factor in their effectiveness.  With the combination of teaching via the course and individualised support in the 1:1 coaching sessions we are maximising the chances that these will make a difference to both you and your child.</w:t>
      </w:r>
    </w:p>
    <w:p w14:paraId="6D9567BF" w14:textId="77777777" w:rsidR="004B25F0" w:rsidRPr="004B25F0" w:rsidRDefault="004B25F0" w:rsidP="004B25F0">
      <w:pPr>
        <w:rPr>
          <w:rFonts w:ascii="Comic Sans MS" w:hAnsi="Comic Sans MS"/>
        </w:rPr>
      </w:pPr>
      <w:r w:rsidRPr="004B25F0">
        <w:rPr>
          <w:rFonts w:ascii="Comic Sans MS" w:hAnsi="Comic Sans MS"/>
          <w:sz w:val="32"/>
          <w:szCs w:val="32"/>
        </w:rPr>
        <w:t>Will you actually see my child?</w:t>
      </w:r>
      <w:r w:rsidRPr="004B25F0">
        <w:rPr>
          <w:rFonts w:ascii="Comic Sans MS" w:hAnsi="Comic Sans MS"/>
        </w:rPr>
        <w:t xml:space="preserve">  Not face to face, but not every child needs that!  The use of coaching to skill up and empower caregivers has a large body of evidence and forms a large part of what I do in my face to face sessions with families.  I do want to get to know you and your child and often find the use of home videos very powerful to help us to reflect on what is working and how we can make those next steps.  Video analysis of interactions with your child alongside watching videos of other families using the strategies can form a valuable part of the coaching sessions.  </w:t>
      </w:r>
    </w:p>
    <w:p w14:paraId="17B9EF78" w14:textId="2E477054" w:rsidR="004B25F0" w:rsidRPr="004B25F0" w:rsidRDefault="004B25F0" w:rsidP="004B25F0">
      <w:pPr>
        <w:rPr>
          <w:rFonts w:ascii="Comic Sans MS" w:hAnsi="Comic Sans MS"/>
        </w:rPr>
      </w:pPr>
      <w:r w:rsidRPr="004B25F0">
        <w:rPr>
          <w:rFonts w:ascii="Comic Sans MS" w:hAnsi="Comic Sans MS"/>
          <w:sz w:val="32"/>
          <w:szCs w:val="32"/>
        </w:rPr>
        <w:t>How do the coaching sessions work?</w:t>
      </w:r>
      <w:r w:rsidRPr="004B25F0">
        <w:rPr>
          <w:rFonts w:ascii="Comic Sans MS" w:hAnsi="Comic Sans MS"/>
        </w:rPr>
        <w:t xml:space="preserve"> Coaching sessions are entirely flexible to best meet your priorities.  When booking an appointment you will be sent a </w:t>
      </w:r>
      <w:r w:rsidR="00E708EA">
        <w:rPr>
          <w:rFonts w:ascii="Comic Sans MS" w:hAnsi="Comic Sans MS"/>
        </w:rPr>
        <w:t>‘</w:t>
      </w:r>
      <w:r w:rsidRPr="004B25F0">
        <w:rPr>
          <w:rFonts w:ascii="Comic Sans MS" w:hAnsi="Comic Sans MS"/>
        </w:rPr>
        <w:t>pre-appointment information</w:t>
      </w:r>
      <w:r w:rsidR="00E708EA">
        <w:rPr>
          <w:rFonts w:ascii="Comic Sans MS" w:hAnsi="Comic Sans MS"/>
        </w:rPr>
        <w:t>’</w:t>
      </w:r>
      <w:r w:rsidRPr="004B25F0">
        <w:rPr>
          <w:rFonts w:ascii="Comic Sans MS" w:hAnsi="Comic Sans MS"/>
        </w:rPr>
        <w:t xml:space="preserve"> gathering form to help me to prepare for our session and to help you to begin to think about what you are hoping to get from the session.  During the session we will typically discuss:</w:t>
      </w:r>
    </w:p>
    <w:p w14:paraId="5324836B" w14:textId="59BFC2C5" w:rsidR="004B25F0" w:rsidRPr="004B25F0" w:rsidRDefault="004B25F0" w:rsidP="004B25F0">
      <w:pPr>
        <w:pStyle w:val="ListParagraph"/>
        <w:numPr>
          <w:ilvl w:val="0"/>
          <w:numId w:val="10"/>
        </w:numPr>
        <w:spacing w:after="160" w:line="259" w:lineRule="auto"/>
        <w:jc w:val="left"/>
        <w:rPr>
          <w:rFonts w:ascii="Comic Sans MS" w:hAnsi="Comic Sans MS"/>
        </w:rPr>
      </w:pPr>
      <w:r w:rsidRPr="004B25F0">
        <w:rPr>
          <w:rFonts w:ascii="Comic Sans MS" w:hAnsi="Comic Sans MS"/>
        </w:rPr>
        <w:t>What is working well, progress noticed and new priorities.</w:t>
      </w:r>
    </w:p>
    <w:p w14:paraId="3AD27BE2" w14:textId="77777777" w:rsidR="004B25F0" w:rsidRPr="004B25F0" w:rsidRDefault="004B25F0" w:rsidP="004B25F0">
      <w:pPr>
        <w:pStyle w:val="ListParagraph"/>
        <w:numPr>
          <w:ilvl w:val="0"/>
          <w:numId w:val="10"/>
        </w:numPr>
        <w:spacing w:after="160" w:line="259" w:lineRule="auto"/>
        <w:jc w:val="left"/>
        <w:rPr>
          <w:rFonts w:ascii="Comic Sans MS" w:hAnsi="Comic Sans MS"/>
        </w:rPr>
      </w:pPr>
      <w:r w:rsidRPr="004B25F0">
        <w:rPr>
          <w:rFonts w:ascii="Comic Sans MS" w:hAnsi="Comic Sans MS"/>
        </w:rPr>
        <w:t>Discussion and clarification around strategies.</w:t>
      </w:r>
    </w:p>
    <w:p w14:paraId="37E7690A" w14:textId="77777777" w:rsidR="004B25F0" w:rsidRPr="004B25F0" w:rsidRDefault="004B25F0" w:rsidP="004B25F0">
      <w:pPr>
        <w:pStyle w:val="ListParagraph"/>
        <w:numPr>
          <w:ilvl w:val="0"/>
          <w:numId w:val="10"/>
        </w:numPr>
        <w:spacing w:after="160" w:line="259" w:lineRule="auto"/>
        <w:jc w:val="left"/>
        <w:rPr>
          <w:rFonts w:ascii="Comic Sans MS" w:hAnsi="Comic Sans MS"/>
        </w:rPr>
      </w:pPr>
      <w:r w:rsidRPr="004B25F0">
        <w:rPr>
          <w:rFonts w:ascii="Comic Sans MS" w:hAnsi="Comic Sans MS"/>
        </w:rPr>
        <w:t>Video reflection of either you and your child or other families trying the strategies.</w:t>
      </w:r>
    </w:p>
    <w:p w14:paraId="43B5799A" w14:textId="77777777" w:rsidR="004B25F0" w:rsidRPr="004B25F0" w:rsidRDefault="004B25F0" w:rsidP="004B25F0">
      <w:pPr>
        <w:pStyle w:val="ListParagraph"/>
        <w:numPr>
          <w:ilvl w:val="0"/>
          <w:numId w:val="10"/>
        </w:numPr>
        <w:spacing w:after="160" w:line="259" w:lineRule="auto"/>
        <w:jc w:val="left"/>
        <w:rPr>
          <w:rFonts w:ascii="Comic Sans MS" w:hAnsi="Comic Sans MS"/>
        </w:rPr>
      </w:pPr>
      <w:r w:rsidRPr="004B25F0">
        <w:rPr>
          <w:rFonts w:ascii="Comic Sans MS" w:hAnsi="Comic Sans MS"/>
        </w:rPr>
        <w:t>New goal setting and action plan.</w:t>
      </w:r>
    </w:p>
    <w:p w14:paraId="2406E209" w14:textId="77777777" w:rsidR="004B25F0" w:rsidRPr="004B25F0" w:rsidRDefault="004B25F0" w:rsidP="004B25F0">
      <w:pPr>
        <w:rPr>
          <w:rFonts w:ascii="Comic Sans MS" w:hAnsi="Comic Sans MS"/>
        </w:rPr>
      </w:pPr>
      <w:r w:rsidRPr="004B25F0">
        <w:rPr>
          <w:rFonts w:ascii="Comic Sans MS" w:hAnsi="Comic Sans MS"/>
        </w:rPr>
        <w:t>However as I have mentioned the coaching sessions are designed to be completely flexible so if preparing your child for a change in their routine or toilet training are your current priority and you think I can help, we can discuss that.</w:t>
      </w:r>
    </w:p>
    <w:p w14:paraId="371A4BFC" w14:textId="4B8DEAE5" w:rsidR="004B25F0" w:rsidRPr="004B25F0" w:rsidRDefault="004B25F0" w:rsidP="004B25F0">
      <w:pPr>
        <w:rPr>
          <w:rFonts w:ascii="Comic Sans MS" w:hAnsi="Comic Sans MS"/>
        </w:rPr>
      </w:pPr>
      <w:r w:rsidRPr="004B25F0">
        <w:rPr>
          <w:rFonts w:ascii="Comic Sans MS" w:hAnsi="Comic Sans MS"/>
          <w:sz w:val="32"/>
          <w:szCs w:val="32"/>
        </w:rPr>
        <w:t>How much are they and how long?</w:t>
      </w:r>
      <w:r w:rsidRPr="004B25F0">
        <w:rPr>
          <w:rFonts w:ascii="Comic Sans MS" w:hAnsi="Comic Sans MS"/>
        </w:rPr>
        <w:t xml:space="preserve"> Coaching sessions last for 30 minutes and are £50 per session. To ensure we get the most out of the time and </w:t>
      </w:r>
      <w:r w:rsidR="004C3AC7">
        <w:rPr>
          <w:rFonts w:ascii="Comic Sans MS" w:hAnsi="Comic Sans MS"/>
        </w:rPr>
        <w:t xml:space="preserve">so </w:t>
      </w:r>
      <w:r w:rsidRPr="004B25F0">
        <w:rPr>
          <w:rFonts w:ascii="Comic Sans MS" w:hAnsi="Comic Sans MS"/>
        </w:rPr>
        <w:t>I can prepare</w:t>
      </w:r>
      <w:r w:rsidR="004C3AC7">
        <w:rPr>
          <w:rFonts w:ascii="Comic Sans MS" w:hAnsi="Comic Sans MS"/>
        </w:rPr>
        <w:t>,</w:t>
      </w:r>
      <w:r w:rsidRPr="004B25F0">
        <w:rPr>
          <w:rFonts w:ascii="Comic Sans MS" w:hAnsi="Comic Sans MS"/>
        </w:rPr>
        <w:t xml:space="preserve"> I ask families to fill out and return a ‘pre-appointment information’ form which will be sent at the time of booking.</w:t>
      </w:r>
    </w:p>
    <w:p w14:paraId="2289EA1C" w14:textId="77777777" w:rsidR="004B25F0" w:rsidRPr="004B25F0" w:rsidRDefault="004B25F0" w:rsidP="004B25F0">
      <w:pPr>
        <w:rPr>
          <w:rFonts w:ascii="Comic Sans MS" w:hAnsi="Comic Sans MS"/>
          <w:sz w:val="32"/>
          <w:szCs w:val="32"/>
        </w:rPr>
      </w:pPr>
      <w:r w:rsidRPr="004B25F0">
        <w:rPr>
          <w:rFonts w:ascii="Comic Sans MS" w:hAnsi="Comic Sans MS"/>
          <w:sz w:val="32"/>
          <w:szCs w:val="32"/>
        </w:rPr>
        <w:t>What equipment will I need for the Coaching sessions?</w:t>
      </w:r>
    </w:p>
    <w:p w14:paraId="1FE6E806" w14:textId="77777777" w:rsidR="004B25F0" w:rsidRPr="004B25F0" w:rsidRDefault="004B25F0" w:rsidP="004B25F0">
      <w:pPr>
        <w:rPr>
          <w:rFonts w:ascii="Comic Sans MS" w:hAnsi="Comic Sans MS"/>
        </w:rPr>
      </w:pPr>
      <w:r w:rsidRPr="004B25F0">
        <w:rPr>
          <w:rFonts w:ascii="Comic Sans MS" w:hAnsi="Comic Sans MS" w:cs="Arial"/>
          <w:color w:val="1C293B"/>
          <w:shd w:val="clear" w:color="auto" w:fill="FFFFFF"/>
        </w:rPr>
        <w:lastRenderedPageBreak/>
        <w:t>You will need a device with a webcam to be able to attend a video consultation. It can be any device with both an internet connection and a webcam, like a laptop, PC, tablet or even a mobile phone. You'll access the video consultation via your internet browser, like Safari or Chrome.</w:t>
      </w:r>
    </w:p>
    <w:p w14:paraId="785FFC54" w14:textId="77777777" w:rsidR="004B25F0" w:rsidRPr="004B25F0" w:rsidRDefault="004B25F0" w:rsidP="004B25F0">
      <w:pPr>
        <w:rPr>
          <w:rStyle w:val="csh-markdown"/>
          <w:rFonts w:ascii="Comic Sans MS" w:hAnsi="Comic Sans MS" w:cs="Arial"/>
          <w:color w:val="1C293B"/>
          <w:bdr w:val="none" w:sz="0" w:space="0" w:color="auto" w:frame="1"/>
          <w:shd w:val="clear" w:color="auto" w:fill="FFFFFF"/>
        </w:rPr>
      </w:pPr>
      <w:r w:rsidRPr="004B25F0">
        <w:rPr>
          <w:rFonts w:ascii="Comic Sans MS" w:hAnsi="Comic Sans MS" w:cs="Arial"/>
          <w:color w:val="1C293B"/>
          <w:shd w:val="clear" w:color="auto" w:fill="FFFFFF"/>
        </w:rPr>
        <w:t>The most important things to note are:</w:t>
      </w:r>
      <w:r w:rsidRPr="004B25F0">
        <w:rPr>
          <w:rFonts w:ascii="Comic Sans MS" w:hAnsi="Comic Sans MS" w:cs="Arial"/>
          <w:color w:val="1C293B"/>
        </w:rPr>
        <w:br/>
      </w:r>
      <w:r w:rsidRPr="004B25F0">
        <w:rPr>
          <w:rStyle w:val="csh-markdown"/>
          <w:rFonts w:ascii="Comic Sans MS" w:hAnsi="Comic Sans MS" w:cs="Arial"/>
          <w:color w:val="1C293B"/>
          <w:bdr w:val="none" w:sz="0" w:space="0" w:color="auto" w:frame="1"/>
          <w:shd w:val="clear" w:color="auto" w:fill="FFFFFF"/>
        </w:rPr>
        <w:t>If you're using Microsoft Edge, make sure you're on version 81 or later</w:t>
      </w:r>
      <w:r w:rsidRPr="004B25F0">
        <w:rPr>
          <w:rFonts w:ascii="Comic Sans MS" w:hAnsi="Comic Sans MS" w:cs="Arial"/>
          <w:color w:val="1C293B"/>
        </w:rPr>
        <w:br/>
      </w:r>
      <w:r w:rsidRPr="004B25F0">
        <w:rPr>
          <w:rStyle w:val="csh-markdown"/>
          <w:rFonts w:ascii="Comic Sans MS" w:hAnsi="Comic Sans MS" w:cs="Arial"/>
          <w:color w:val="1C293B"/>
          <w:bdr w:val="none" w:sz="0" w:space="0" w:color="auto" w:frame="1"/>
          <w:shd w:val="clear" w:color="auto" w:fill="FFFFFF"/>
        </w:rPr>
        <w:t>If you're using an iPhone or iPad, you'll need to use Safari. You can't use the Chrome or Firefox apps on iOS</w:t>
      </w:r>
      <w:r w:rsidRPr="004B25F0">
        <w:rPr>
          <w:rFonts w:ascii="Comic Sans MS" w:hAnsi="Comic Sans MS" w:cs="Arial"/>
          <w:color w:val="1C293B"/>
        </w:rPr>
        <w:br/>
      </w:r>
      <w:r w:rsidRPr="004B25F0">
        <w:rPr>
          <w:rStyle w:val="csh-markdown"/>
          <w:rFonts w:ascii="Comic Sans MS" w:hAnsi="Comic Sans MS" w:cs="Arial"/>
          <w:color w:val="1C293B"/>
          <w:bdr w:val="none" w:sz="0" w:space="0" w:color="auto" w:frame="1"/>
          <w:shd w:val="clear" w:color="auto" w:fill="FFFFFF"/>
        </w:rPr>
        <w:t>Video consultations are not supported on Internet Explorer</w:t>
      </w:r>
      <w:r w:rsidRPr="004B25F0">
        <w:rPr>
          <w:rFonts w:ascii="Comic Sans MS" w:hAnsi="Comic Sans MS" w:cs="Arial"/>
          <w:color w:val="1C293B"/>
        </w:rPr>
        <w:br/>
      </w:r>
      <w:r w:rsidRPr="004B25F0">
        <w:rPr>
          <w:rStyle w:val="csh-markdown"/>
          <w:rFonts w:ascii="Comic Sans MS" w:hAnsi="Comic Sans MS" w:cs="Arial"/>
          <w:color w:val="1C293B"/>
          <w:bdr w:val="none" w:sz="0" w:space="0" w:color="auto" w:frame="1"/>
          <w:shd w:val="clear" w:color="auto" w:fill="FFFFFF"/>
        </w:rPr>
        <w:t>You'll need to make sure you're using an up to date version of your chosen browser.</w:t>
      </w:r>
    </w:p>
    <w:p w14:paraId="15600DAB" w14:textId="42176FEF" w:rsidR="004B25F0" w:rsidRPr="004B25F0" w:rsidRDefault="004B25F0" w:rsidP="004B25F0">
      <w:pPr>
        <w:rPr>
          <w:rFonts w:ascii="Comic Sans MS" w:hAnsi="Comic Sans MS" w:cs="Arial"/>
          <w:color w:val="1C293B"/>
          <w:shd w:val="clear" w:color="auto" w:fill="FFFFFF"/>
        </w:rPr>
      </w:pPr>
      <w:r w:rsidRPr="004B25F0">
        <w:rPr>
          <w:rFonts w:ascii="Comic Sans MS" w:hAnsi="Comic Sans MS" w:cs="Arial"/>
          <w:color w:val="1C293B"/>
          <w:shd w:val="clear" w:color="auto" w:fill="FFFFFF"/>
        </w:rPr>
        <w:t xml:space="preserve">To allow you to join your video consultation, </w:t>
      </w:r>
      <w:r w:rsidR="00905941">
        <w:rPr>
          <w:rFonts w:ascii="Comic Sans MS" w:hAnsi="Comic Sans MS" w:cs="Arial"/>
          <w:color w:val="1C293B"/>
          <w:shd w:val="clear" w:color="auto" w:fill="FFFFFF"/>
        </w:rPr>
        <w:t>I</w:t>
      </w:r>
      <w:r w:rsidRPr="004B25F0">
        <w:rPr>
          <w:rFonts w:ascii="Comic Sans MS" w:hAnsi="Comic Sans MS" w:cs="Arial"/>
          <w:color w:val="1C293B"/>
          <w:shd w:val="clear" w:color="auto" w:fill="FFFFFF"/>
        </w:rPr>
        <w:t xml:space="preserve"> will provide you with a secure access link, most likely within an email or a text message. A few minutes before the scheduled time, just click on the link and you'll be taken directly to the online "room" to wait for </w:t>
      </w:r>
      <w:r w:rsidR="00905941">
        <w:rPr>
          <w:rFonts w:ascii="Comic Sans MS" w:hAnsi="Comic Sans MS" w:cs="Arial"/>
          <w:color w:val="1C293B"/>
          <w:shd w:val="clear" w:color="auto" w:fill="FFFFFF"/>
        </w:rPr>
        <w:t>me</w:t>
      </w:r>
      <w:r w:rsidRPr="004B25F0">
        <w:rPr>
          <w:rFonts w:ascii="Comic Sans MS" w:hAnsi="Comic Sans MS" w:cs="Arial"/>
          <w:color w:val="1C293B"/>
          <w:shd w:val="clear" w:color="auto" w:fill="FFFFFF"/>
        </w:rPr>
        <w:t xml:space="preserve"> to initiate the session. You will also be sent a secure access code which you will need to type in.</w:t>
      </w:r>
    </w:p>
    <w:p w14:paraId="20F90302" w14:textId="77777777" w:rsidR="004B25F0" w:rsidRPr="004B25F0" w:rsidRDefault="004B25F0" w:rsidP="004B25F0">
      <w:pPr>
        <w:rPr>
          <w:rFonts w:ascii="Comic Sans MS" w:hAnsi="Comic Sans MS"/>
        </w:rPr>
      </w:pPr>
      <w:r w:rsidRPr="004B25F0">
        <w:rPr>
          <w:rFonts w:ascii="Comic Sans MS" w:hAnsi="Comic Sans MS" w:cs="Arial"/>
          <w:color w:val="1C293B"/>
          <w:shd w:val="clear" w:color="auto" w:fill="FFFFFF"/>
        </w:rPr>
        <w:t>As each link is a secure one-time link specific to one appointment only, if you have multiple video consultations with me, you'll be provided with a different link for each appointment.</w:t>
      </w:r>
    </w:p>
    <w:p w14:paraId="64A95DB5" w14:textId="77777777" w:rsidR="00A370F4" w:rsidRDefault="004B25F0" w:rsidP="004B25F0">
      <w:pPr>
        <w:rPr>
          <w:rFonts w:ascii="Comic Sans MS" w:hAnsi="Comic Sans MS"/>
          <w:sz w:val="32"/>
          <w:szCs w:val="32"/>
        </w:rPr>
      </w:pPr>
      <w:r w:rsidRPr="004B25F0">
        <w:rPr>
          <w:rFonts w:ascii="Comic Sans MS" w:hAnsi="Comic Sans MS"/>
          <w:sz w:val="32"/>
          <w:szCs w:val="32"/>
        </w:rPr>
        <w:t xml:space="preserve">How do I book coaching sessions? </w:t>
      </w:r>
    </w:p>
    <w:p w14:paraId="26ED7761" w14:textId="125F14B0" w:rsidR="004B25F0" w:rsidRPr="004B25F0" w:rsidRDefault="004B25F0" w:rsidP="004B25F0">
      <w:pPr>
        <w:rPr>
          <w:rFonts w:ascii="Comic Sans MS" w:hAnsi="Comic Sans MS"/>
          <w:sz w:val="32"/>
          <w:szCs w:val="32"/>
        </w:rPr>
      </w:pPr>
      <w:r w:rsidRPr="004B25F0">
        <w:rPr>
          <w:rFonts w:ascii="Comic Sans MS" w:hAnsi="Comic Sans MS"/>
        </w:rPr>
        <w:t xml:space="preserve">Coaching sessions can be booked here: </w:t>
      </w:r>
    </w:p>
    <w:p w14:paraId="7F0986B2" w14:textId="507CC451" w:rsidR="004B25F0" w:rsidRPr="004B25F0" w:rsidRDefault="004B25F0" w:rsidP="004B25F0">
      <w:pPr>
        <w:rPr>
          <w:rFonts w:ascii="Comic Sans MS" w:hAnsi="Comic Sans MS"/>
        </w:rPr>
      </w:pPr>
      <w:r w:rsidRPr="004B25F0">
        <w:rPr>
          <w:rFonts w:ascii="Comic Sans MS" w:hAnsi="Comic Sans MS"/>
        </w:rPr>
        <w:t>They require payment at the point of booking, appointments are non-refundable however if you do need to change it for any reason</w:t>
      </w:r>
      <w:r w:rsidR="00A370F4">
        <w:rPr>
          <w:rFonts w:ascii="Comic Sans MS" w:hAnsi="Comic Sans MS"/>
        </w:rPr>
        <w:t>,</w:t>
      </w:r>
      <w:r w:rsidRPr="004B25F0">
        <w:rPr>
          <w:rFonts w:ascii="Comic Sans MS" w:hAnsi="Comic Sans MS"/>
        </w:rPr>
        <w:t xml:space="preserve"> please contact me and I will do my best to reschedule.  </w:t>
      </w:r>
    </w:p>
    <w:p w14:paraId="2B815F4A" w14:textId="77777777" w:rsidR="004B25F0" w:rsidRPr="004B25F0" w:rsidRDefault="004B25F0" w:rsidP="004B25F0">
      <w:pPr>
        <w:rPr>
          <w:rFonts w:ascii="Comic Sans MS" w:hAnsi="Comic Sans MS"/>
        </w:rPr>
      </w:pPr>
      <w:r w:rsidRPr="004B25F0">
        <w:rPr>
          <w:rFonts w:ascii="Comic Sans MS" w:hAnsi="Comic Sans MS"/>
        </w:rPr>
        <w:t xml:space="preserve">Please note I require 48 </w:t>
      </w:r>
      <w:proofErr w:type="spellStart"/>
      <w:r w:rsidRPr="004B25F0">
        <w:rPr>
          <w:rFonts w:ascii="Comic Sans MS" w:hAnsi="Comic Sans MS"/>
        </w:rPr>
        <w:t>hours notice</w:t>
      </w:r>
      <w:proofErr w:type="spellEnd"/>
      <w:r w:rsidRPr="004B25F0">
        <w:rPr>
          <w:rFonts w:ascii="Comic Sans MS" w:hAnsi="Comic Sans MS"/>
        </w:rPr>
        <w:t xml:space="preserve"> to re-schedule an appointment, requests made within 48 hours will not be rearranged and will not be refundable.</w:t>
      </w:r>
    </w:p>
    <w:p w14:paraId="1D3160D8" w14:textId="3D1FB4D0" w:rsidR="004B25F0" w:rsidRPr="004B25F0" w:rsidRDefault="004B25F0" w:rsidP="004B25F0">
      <w:pPr>
        <w:rPr>
          <w:rFonts w:ascii="Comic Sans MS" w:hAnsi="Comic Sans MS"/>
        </w:rPr>
      </w:pPr>
      <w:r w:rsidRPr="004B25F0">
        <w:rPr>
          <w:rFonts w:ascii="Comic Sans MS" w:hAnsi="Comic Sans MS"/>
          <w:sz w:val="32"/>
          <w:szCs w:val="32"/>
        </w:rPr>
        <w:t>What if there are no</w:t>
      </w:r>
      <w:r w:rsidR="00B2487A">
        <w:rPr>
          <w:rFonts w:ascii="Comic Sans MS" w:hAnsi="Comic Sans MS"/>
          <w:sz w:val="32"/>
          <w:szCs w:val="32"/>
        </w:rPr>
        <w:t xml:space="preserve"> times</w:t>
      </w:r>
      <w:r w:rsidRPr="004B25F0">
        <w:rPr>
          <w:rFonts w:ascii="Comic Sans MS" w:hAnsi="Comic Sans MS"/>
          <w:sz w:val="32"/>
          <w:szCs w:val="32"/>
        </w:rPr>
        <w:t xml:space="preserve"> available to book?</w:t>
      </w:r>
      <w:r w:rsidRPr="004B25F0">
        <w:rPr>
          <w:rFonts w:ascii="Comic Sans MS" w:hAnsi="Comic Sans MS"/>
        </w:rPr>
        <w:t xml:space="preserve"> Please get in contact with me via my website and I will add more bookable appointments where possible.</w:t>
      </w:r>
    </w:p>
    <w:p w14:paraId="0A5CF279" w14:textId="77777777" w:rsidR="004B25F0" w:rsidRPr="004B25F0" w:rsidRDefault="004B25F0" w:rsidP="004B25F0">
      <w:pPr>
        <w:rPr>
          <w:rFonts w:ascii="Comic Sans MS" w:hAnsi="Comic Sans MS"/>
        </w:rPr>
      </w:pPr>
      <w:r w:rsidRPr="004B25F0">
        <w:rPr>
          <w:rFonts w:ascii="Comic Sans MS" w:hAnsi="Comic Sans MS"/>
          <w:sz w:val="32"/>
          <w:szCs w:val="32"/>
        </w:rPr>
        <w:t>Can I just book coaching without doing the course</w:t>
      </w:r>
      <w:r w:rsidRPr="004B25F0">
        <w:rPr>
          <w:rFonts w:ascii="Comic Sans MS" w:hAnsi="Comic Sans MS"/>
        </w:rPr>
        <w:t xml:space="preserve">? No, my online coaching is exclusively for my budding conversation families.   </w:t>
      </w:r>
    </w:p>
    <w:p w14:paraId="27DE6D3F" w14:textId="77777777" w:rsidR="00115C64" w:rsidRPr="004B25F0" w:rsidRDefault="00115C64" w:rsidP="00922E69">
      <w:pPr>
        <w:rPr>
          <w:rFonts w:ascii="Comic Sans MS" w:hAnsi="Comic Sans MS"/>
        </w:rPr>
      </w:pPr>
    </w:p>
    <w:p w14:paraId="4ABC365C" w14:textId="77777777" w:rsidR="001A1389" w:rsidRPr="004B25F0" w:rsidRDefault="001A1389" w:rsidP="00922E69">
      <w:pPr>
        <w:rPr>
          <w:rFonts w:ascii="Comic Sans MS" w:hAnsi="Comic Sans MS"/>
        </w:rPr>
      </w:pPr>
    </w:p>
    <w:sectPr w:rsidR="001A1389" w:rsidRPr="004B25F0" w:rsidSect="0030530C">
      <w:headerReference w:type="default" r:id="rId8"/>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FC8F" w14:textId="77777777" w:rsidR="00231B0D" w:rsidRDefault="00231B0D" w:rsidP="00C60899">
      <w:pPr>
        <w:spacing w:after="0" w:line="240" w:lineRule="auto"/>
      </w:pPr>
      <w:r>
        <w:separator/>
      </w:r>
    </w:p>
  </w:endnote>
  <w:endnote w:type="continuationSeparator" w:id="0">
    <w:p w14:paraId="66566B2C" w14:textId="77777777" w:rsidR="00231B0D" w:rsidRDefault="00231B0D" w:rsidP="00C60899">
      <w:pPr>
        <w:spacing w:after="0" w:line="240" w:lineRule="auto"/>
      </w:pPr>
      <w:r>
        <w:continuationSeparator/>
      </w:r>
    </w:p>
  </w:endnote>
  <w:endnote w:type="continuationNotice" w:id="1">
    <w:p w14:paraId="519BEC26" w14:textId="77777777" w:rsidR="00231B0D" w:rsidRDefault="00231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014C" w14:textId="7551E84D" w:rsidR="00035EA0" w:rsidRDefault="00850ABC" w:rsidP="00035EA0">
    <w:pPr>
      <w:pStyle w:val="Footer"/>
      <w:tabs>
        <w:tab w:val="clear" w:pos="4513"/>
        <w:tab w:val="clear" w:pos="9026"/>
        <w:tab w:val="center" w:pos="8364"/>
        <w:tab w:val="right" w:pos="9639"/>
      </w:tabs>
      <w:ind w:right="118"/>
    </w:pPr>
    <w:r>
      <w:t>www.buddingcommunicators.co.uk</w:t>
    </w:r>
    <w:r>
      <w:ptab w:relativeTo="margin" w:alignment="center" w:leader="none"/>
    </w:r>
    <w:r>
      <w:ptab w:relativeTo="margin" w:alignment="right" w:leader="none"/>
    </w:r>
    <w:r w:rsidR="00035EA0">
      <w:t>Session 1</w:t>
    </w:r>
    <w:r w:rsidR="003413DF">
      <w:t>: Language Stages</w:t>
    </w:r>
  </w:p>
  <w:p w14:paraId="6823014D" w14:textId="035B83AF" w:rsidR="00850ABC" w:rsidRDefault="00850ABC" w:rsidP="007906E2">
    <w:pPr>
      <w:pStyle w:val="Footer"/>
      <w:tabs>
        <w:tab w:val="clear" w:pos="4513"/>
        <w:tab w:val="clear" w:pos="9026"/>
        <w:tab w:val="center" w:pos="8364"/>
        <w:tab w:val="right" w:pos="9639"/>
      </w:tabs>
      <w:ind w:right="1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C57" w14:textId="77777777" w:rsidR="00231B0D" w:rsidRDefault="00231B0D" w:rsidP="00C60899">
      <w:pPr>
        <w:spacing w:after="0" w:line="240" w:lineRule="auto"/>
      </w:pPr>
      <w:r>
        <w:separator/>
      </w:r>
    </w:p>
  </w:footnote>
  <w:footnote w:type="continuationSeparator" w:id="0">
    <w:p w14:paraId="7CB609B3" w14:textId="77777777" w:rsidR="00231B0D" w:rsidRDefault="00231B0D" w:rsidP="00C60899">
      <w:pPr>
        <w:spacing w:after="0" w:line="240" w:lineRule="auto"/>
      </w:pPr>
      <w:r>
        <w:continuationSeparator/>
      </w:r>
    </w:p>
  </w:footnote>
  <w:footnote w:type="continuationNotice" w:id="1">
    <w:p w14:paraId="670171BB" w14:textId="77777777" w:rsidR="00231B0D" w:rsidRDefault="00231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014A" w14:textId="3C1168D4" w:rsidR="00C60899" w:rsidRDefault="00065A23" w:rsidP="002C2BCD">
    <w:pPr>
      <w:pStyle w:val="Header"/>
      <w:rPr>
        <w:rFonts w:ascii="Comic Sans MS" w:hAnsi="Comic Sans MS"/>
        <w:noProof/>
        <w:color w:val="365F91" w:themeColor="accent1" w:themeShade="BF"/>
        <w:sz w:val="36"/>
        <w:szCs w:val="36"/>
        <w:lang w:eastAsia="en-GB"/>
      </w:rPr>
    </w:pPr>
    <w:r>
      <w:rPr>
        <w:noProof/>
        <w:lang w:eastAsia="en-GB"/>
      </w:rPr>
      <w:drawing>
        <wp:inline distT="0" distB="0" distL="0" distR="0" wp14:anchorId="2198F4FA" wp14:editId="03FAEE85">
          <wp:extent cx="3211830" cy="610475"/>
          <wp:effectExtent l="0" t="0" r="0" b="0"/>
          <wp:docPr id="4" name="Picture 3" descr="BC-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ectangle.jpg"/>
                  <pic:cNvPicPr/>
                </pic:nvPicPr>
                <pic:blipFill>
                  <a:blip r:embed="rId1"/>
                  <a:srcRect t="24898" r="-1057" b="20408"/>
                  <a:stretch>
                    <a:fillRect/>
                  </a:stretch>
                </pic:blipFill>
                <pic:spPr>
                  <a:xfrm>
                    <a:off x="0" y="0"/>
                    <a:ext cx="3226957" cy="613350"/>
                  </a:xfrm>
                  <a:prstGeom prst="rect">
                    <a:avLst/>
                  </a:prstGeom>
                </pic:spPr>
              </pic:pic>
            </a:graphicData>
          </a:graphic>
        </wp:inline>
      </w:drawing>
    </w:r>
    <w:r w:rsidRPr="00065A23">
      <w:rPr>
        <w:noProof/>
        <w:lang w:eastAsia="en-GB"/>
      </w:rPr>
      <w:ptab w:relativeTo="margin" w:alignment="center" w:leader="none"/>
    </w:r>
    <w:r w:rsidR="00F126BC">
      <w:rPr>
        <w:noProof/>
        <w:lang w:eastAsia="en-GB"/>
      </w:rPr>
      <w:tab/>
    </w:r>
    <w:r w:rsidR="00F126BC" w:rsidRPr="002841D8">
      <w:rPr>
        <w:noProof/>
        <w:color w:val="365F91" w:themeColor="accent1" w:themeShade="BF"/>
        <w:lang w:eastAsia="en-GB"/>
      </w:rPr>
      <w:t xml:space="preserve">                        </w:t>
    </w:r>
    <w:r w:rsidR="00F126BC" w:rsidRPr="002841D8">
      <w:rPr>
        <w:rFonts w:ascii="Comic Sans MS" w:hAnsi="Comic Sans MS"/>
        <w:noProof/>
        <w:color w:val="365F91" w:themeColor="accent1" w:themeShade="BF"/>
        <w:sz w:val="36"/>
        <w:szCs w:val="36"/>
        <w:lang w:eastAsia="en-GB"/>
      </w:rPr>
      <w:t xml:space="preserve"> </w:t>
    </w:r>
    <w:r w:rsidRPr="002841D8">
      <w:rPr>
        <w:rFonts w:ascii="Comic Sans MS" w:hAnsi="Comic Sans MS"/>
        <w:noProof/>
        <w:color w:val="365F91" w:themeColor="accent1" w:themeShade="BF"/>
        <w:sz w:val="36"/>
        <w:szCs w:val="36"/>
        <w:lang w:eastAsia="en-GB"/>
      </w:rPr>
      <w:t>Budding Conversations</w:t>
    </w:r>
  </w:p>
  <w:p w14:paraId="4BDCE406" w14:textId="77777777" w:rsidR="003B5941" w:rsidRDefault="003B5941" w:rsidP="002C2BCD">
    <w:pPr>
      <w:pStyle w:val="Header"/>
      <w:rPr>
        <w:rFonts w:ascii="Comic Sans MS" w:hAnsi="Comic Sans MS"/>
        <w:noProof/>
        <w:color w:val="365F91" w:themeColor="accent1" w:themeShade="BF"/>
        <w:sz w:val="36"/>
        <w:szCs w:val="36"/>
        <w:lang w:eastAsia="en-GB"/>
      </w:rPr>
    </w:pPr>
  </w:p>
  <w:p w14:paraId="3DAACED2" w14:textId="5AD73285" w:rsidR="003B5941" w:rsidRPr="005A1047" w:rsidRDefault="003B5941" w:rsidP="005A1047">
    <w:pPr>
      <w:rPr>
        <w:rFonts w:ascii="Comic Sans MS" w:hAnsi="Comic Sans MS"/>
        <w:sz w:val="32"/>
        <w:szCs w:val="32"/>
      </w:rPr>
    </w:pPr>
    <w:r w:rsidRPr="003B5941">
      <w:rPr>
        <w:rFonts w:ascii="Comic Sans MS" w:hAnsi="Comic Sans MS"/>
        <w:sz w:val="32"/>
        <w:szCs w:val="32"/>
      </w:rPr>
      <w:t>Frequently asked q</w:t>
    </w:r>
    <w:r>
      <w:rPr>
        <w:rFonts w:ascii="Comic Sans MS" w:hAnsi="Comic Sans MS"/>
        <w:sz w:val="32"/>
        <w:szCs w:val="32"/>
      </w:rPr>
      <w:t>uestion</w:t>
    </w:r>
    <w:r w:rsidRPr="003B5941">
      <w:rPr>
        <w:rFonts w:ascii="Comic Sans MS" w:hAnsi="Comic Sans MS"/>
        <w:sz w:val="32"/>
        <w:szCs w:val="32"/>
      </w:rPr>
      <w:t>s:</w:t>
    </w:r>
    <w:r>
      <w:rPr>
        <w:rFonts w:ascii="Comic Sans MS" w:hAnsi="Comic Sans MS"/>
        <w:sz w:val="32"/>
        <w:szCs w:val="32"/>
      </w:rPr>
      <w:t xml:space="preserve"> </w:t>
    </w:r>
    <w:r w:rsidR="005A1047">
      <w:rPr>
        <w:rFonts w:ascii="Comic Sans MS" w:hAnsi="Comic Sans MS"/>
        <w:sz w:val="32"/>
        <w:szCs w:val="32"/>
      </w:rPr>
      <w:t xml:space="preserve">Budding Conversations </w:t>
    </w:r>
    <w:r>
      <w:rPr>
        <w:rFonts w:ascii="Comic Sans MS" w:hAnsi="Comic Sans MS"/>
        <w:sz w:val="32"/>
        <w:szCs w:val="32"/>
      </w:rPr>
      <w:t xml:space="preserve">Coaching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B4F"/>
    <w:multiLevelType w:val="hybridMultilevel"/>
    <w:tmpl w:val="F934D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58F3"/>
    <w:multiLevelType w:val="hybridMultilevel"/>
    <w:tmpl w:val="339EBE10"/>
    <w:lvl w:ilvl="0" w:tplc="6A1E910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A442F"/>
    <w:multiLevelType w:val="hybridMultilevel"/>
    <w:tmpl w:val="140C7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218EB"/>
    <w:multiLevelType w:val="hybridMultilevel"/>
    <w:tmpl w:val="4866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F0498"/>
    <w:multiLevelType w:val="hybridMultilevel"/>
    <w:tmpl w:val="CBD41CD0"/>
    <w:lvl w:ilvl="0" w:tplc="6A1E910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F5D4E"/>
    <w:multiLevelType w:val="hybridMultilevel"/>
    <w:tmpl w:val="D856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C3332"/>
    <w:multiLevelType w:val="hybridMultilevel"/>
    <w:tmpl w:val="DEBC635C"/>
    <w:lvl w:ilvl="0" w:tplc="40CC34E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E3F96"/>
    <w:multiLevelType w:val="hybridMultilevel"/>
    <w:tmpl w:val="B8B0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45AF1"/>
    <w:multiLevelType w:val="hybridMultilevel"/>
    <w:tmpl w:val="19567638"/>
    <w:lvl w:ilvl="0" w:tplc="DF4C111A">
      <w:start w:val="1"/>
      <w:numFmt w:val="decimal"/>
      <w:lvlText w:val="%1."/>
      <w:lvlJc w:val="left"/>
      <w:pPr>
        <w:tabs>
          <w:tab w:val="num" w:pos="720"/>
        </w:tabs>
        <w:ind w:left="720" w:hanging="360"/>
      </w:pPr>
    </w:lvl>
    <w:lvl w:ilvl="1" w:tplc="83548CE0" w:tentative="1">
      <w:start w:val="1"/>
      <w:numFmt w:val="decimal"/>
      <w:lvlText w:val="%2."/>
      <w:lvlJc w:val="left"/>
      <w:pPr>
        <w:tabs>
          <w:tab w:val="num" w:pos="1440"/>
        </w:tabs>
        <w:ind w:left="1440" w:hanging="360"/>
      </w:pPr>
    </w:lvl>
    <w:lvl w:ilvl="2" w:tplc="06E4DD30" w:tentative="1">
      <w:start w:val="1"/>
      <w:numFmt w:val="decimal"/>
      <w:lvlText w:val="%3."/>
      <w:lvlJc w:val="left"/>
      <w:pPr>
        <w:tabs>
          <w:tab w:val="num" w:pos="2160"/>
        </w:tabs>
        <w:ind w:left="2160" w:hanging="360"/>
      </w:pPr>
    </w:lvl>
    <w:lvl w:ilvl="3" w:tplc="1530296C" w:tentative="1">
      <w:start w:val="1"/>
      <w:numFmt w:val="decimal"/>
      <w:lvlText w:val="%4."/>
      <w:lvlJc w:val="left"/>
      <w:pPr>
        <w:tabs>
          <w:tab w:val="num" w:pos="2880"/>
        </w:tabs>
        <w:ind w:left="2880" w:hanging="360"/>
      </w:pPr>
    </w:lvl>
    <w:lvl w:ilvl="4" w:tplc="6728FF88" w:tentative="1">
      <w:start w:val="1"/>
      <w:numFmt w:val="decimal"/>
      <w:lvlText w:val="%5."/>
      <w:lvlJc w:val="left"/>
      <w:pPr>
        <w:tabs>
          <w:tab w:val="num" w:pos="3600"/>
        </w:tabs>
        <w:ind w:left="3600" w:hanging="360"/>
      </w:pPr>
    </w:lvl>
    <w:lvl w:ilvl="5" w:tplc="CB040320" w:tentative="1">
      <w:start w:val="1"/>
      <w:numFmt w:val="decimal"/>
      <w:lvlText w:val="%6."/>
      <w:lvlJc w:val="left"/>
      <w:pPr>
        <w:tabs>
          <w:tab w:val="num" w:pos="4320"/>
        </w:tabs>
        <w:ind w:left="4320" w:hanging="360"/>
      </w:pPr>
    </w:lvl>
    <w:lvl w:ilvl="6" w:tplc="49129018" w:tentative="1">
      <w:start w:val="1"/>
      <w:numFmt w:val="decimal"/>
      <w:lvlText w:val="%7."/>
      <w:lvlJc w:val="left"/>
      <w:pPr>
        <w:tabs>
          <w:tab w:val="num" w:pos="5040"/>
        </w:tabs>
        <w:ind w:left="5040" w:hanging="360"/>
      </w:pPr>
    </w:lvl>
    <w:lvl w:ilvl="7" w:tplc="922E5878" w:tentative="1">
      <w:start w:val="1"/>
      <w:numFmt w:val="decimal"/>
      <w:lvlText w:val="%8."/>
      <w:lvlJc w:val="left"/>
      <w:pPr>
        <w:tabs>
          <w:tab w:val="num" w:pos="5760"/>
        </w:tabs>
        <w:ind w:left="5760" w:hanging="360"/>
      </w:pPr>
    </w:lvl>
    <w:lvl w:ilvl="8" w:tplc="570E3206" w:tentative="1">
      <w:start w:val="1"/>
      <w:numFmt w:val="decimal"/>
      <w:lvlText w:val="%9."/>
      <w:lvlJc w:val="left"/>
      <w:pPr>
        <w:tabs>
          <w:tab w:val="num" w:pos="6480"/>
        </w:tabs>
        <w:ind w:left="6480" w:hanging="360"/>
      </w:pPr>
    </w:lvl>
  </w:abstractNum>
  <w:abstractNum w:abstractNumId="9" w15:restartNumberingAfterBreak="0">
    <w:nsid w:val="79AE4B05"/>
    <w:multiLevelType w:val="hybridMultilevel"/>
    <w:tmpl w:val="784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564095">
    <w:abstractNumId w:val="2"/>
  </w:num>
  <w:num w:numId="2" w16cid:durableId="1852065061">
    <w:abstractNumId w:val="9"/>
  </w:num>
  <w:num w:numId="3" w16cid:durableId="88551313">
    <w:abstractNumId w:val="7"/>
  </w:num>
  <w:num w:numId="4" w16cid:durableId="670832498">
    <w:abstractNumId w:val="5"/>
  </w:num>
  <w:num w:numId="5" w16cid:durableId="1847204684">
    <w:abstractNumId w:val="0"/>
  </w:num>
  <w:num w:numId="6" w16cid:durableId="1783039236">
    <w:abstractNumId w:val="6"/>
  </w:num>
  <w:num w:numId="7" w16cid:durableId="796024665">
    <w:abstractNumId w:val="4"/>
  </w:num>
  <w:num w:numId="8" w16cid:durableId="616909819">
    <w:abstractNumId w:val="1"/>
  </w:num>
  <w:num w:numId="9" w16cid:durableId="1365785364">
    <w:abstractNumId w:val="8"/>
  </w:num>
  <w:num w:numId="10" w16cid:durableId="481775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99"/>
    <w:rsid w:val="000033E7"/>
    <w:rsid w:val="00011837"/>
    <w:rsid w:val="00017123"/>
    <w:rsid w:val="0003143A"/>
    <w:rsid w:val="00032280"/>
    <w:rsid w:val="0003276B"/>
    <w:rsid w:val="00035EA0"/>
    <w:rsid w:val="00037537"/>
    <w:rsid w:val="000512B2"/>
    <w:rsid w:val="00052CCC"/>
    <w:rsid w:val="0006104C"/>
    <w:rsid w:val="0006310B"/>
    <w:rsid w:val="00065A23"/>
    <w:rsid w:val="000709C3"/>
    <w:rsid w:val="0009414C"/>
    <w:rsid w:val="0009418E"/>
    <w:rsid w:val="0009486F"/>
    <w:rsid w:val="000970AE"/>
    <w:rsid w:val="000A16C4"/>
    <w:rsid w:val="000A323C"/>
    <w:rsid w:val="000A3594"/>
    <w:rsid w:val="000A6140"/>
    <w:rsid w:val="000B5FA4"/>
    <w:rsid w:val="000C34C0"/>
    <w:rsid w:val="000C4EC2"/>
    <w:rsid w:val="000C7AE3"/>
    <w:rsid w:val="000D1DD6"/>
    <w:rsid w:val="000E0D00"/>
    <w:rsid w:val="000E7478"/>
    <w:rsid w:val="001055E0"/>
    <w:rsid w:val="00110682"/>
    <w:rsid w:val="00110ABA"/>
    <w:rsid w:val="00113983"/>
    <w:rsid w:val="001147AC"/>
    <w:rsid w:val="00114F3B"/>
    <w:rsid w:val="00115C64"/>
    <w:rsid w:val="00135541"/>
    <w:rsid w:val="00140B87"/>
    <w:rsid w:val="00140DC2"/>
    <w:rsid w:val="00143AEA"/>
    <w:rsid w:val="00173C03"/>
    <w:rsid w:val="001814B6"/>
    <w:rsid w:val="001878D7"/>
    <w:rsid w:val="00191250"/>
    <w:rsid w:val="00191FDE"/>
    <w:rsid w:val="001A1389"/>
    <w:rsid w:val="001A3D88"/>
    <w:rsid w:val="001A4FFC"/>
    <w:rsid w:val="001A7657"/>
    <w:rsid w:val="001B297B"/>
    <w:rsid w:val="001B389A"/>
    <w:rsid w:val="001C1246"/>
    <w:rsid w:val="001C4436"/>
    <w:rsid w:val="001D262F"/>
    <w:rsid w:val="001E142D"/>
    <w:rsid w:val="001E4145"/>
    <w:rsid w:val="00204562"/>
    <w:rsid w:val="002054BB"/>
    <w:rsid w:val="002066AB"/>
    <w:rsid w:val="00220400"/>
    <w:rsid w:val="00231280"/>
    <w:rsid w:val="00231B0D"/>
    <w:rsid w:val="00233E23"/>
    <w:rsid w:val="00242D84"/>
    <w:rsid w:val="00243393"/>
    <w:rsid w:val="00245BA0"/>
    <w:rsid w:val="002574E2"/>
    <w:rsid w:val="002811CE"/>
    <w:rsid w:val="0028403C"/>
    <w:rsid w:val="002841D8"/>
    <w:rsid w:val="002949F5"/>
    <w:rsid w:val="002A798E"/>
    <w:rsid w:val="002B445E"/>
    <w:rsid w:val="002B478D"/>
    <w:rsid w:val="002C2BCD"/>
    <w:rsid w:val="002C4290"/>
    <w:rsid w:val="002C4381"/>
    <w:rsid w:val="002C6BE8"/>
    <w:rsid w:val="002D04CB"/>
    <w:rsid w:val="002D25DD"/>
    <w:rsid w:val="002E16B1"/>
    <w:rsid w:val="002E22FF"/>
    <w:rsid w:val="002E5FDB"/>
    <w:rsid w:val="002E76F9"/>
    <w:rsid w:val="00301C80"/>
    <w:rsid w:val="003029B5"/>
    <w:rsid w:val="0030530C"/>
    <w:rsid w:val="003056C3"/>
    <w:rsid w:val="00307614"/>
    <w:rsid w:val="0032489F"/>
    <w:rsid w:val="003413DF"/>
    <w:rsid w:val="0034192C"/>
    <w:rsid w:val="00344DD3"/>
    <w:rsid w:val="0035307F"/>
    <w:rsid w:val="003552C9"/>
    <w:rsid w:val="00366156"/>
    <w:rsid w:val="0037196D"/>
    <w:rsid w:val="00377216"/>
    <w:rsid w:val="003871AD"/>
    <w:rsid w:val="00391DDB"/>
    <w:rsid w:val="00393837"/>
    <w:rsid w:val="00393D3E"/>
    <w:rsid w:val="003A06E7"/>
    <w:rsid w:val="003A6E87"/>
    <w:rsid w:val="003A7834"/>
    <w:rsid w:val="003B5941"/>
    <w:rsid w:val="003B74D7"/>
    <w:rsid w:val="003F409F"/>
    <w:rsid w:val="003F58FD"/>
    <w:rsid w:val="00400A91"/>
    <w:rsid w:val="00404D5C"/>
    <w:rsid w:val="00411E6E"/>
    <w:rsid w:val="00414E2B"/>
    <w:rsid w:val="0041524F"/>
    <w:rsid w:val="00416600"/>
    <w:rsid w:val="0042254D"/>
    <w:rsid w:val="00427A7E"/>
    <w:rsid w:val="00433AD0"/>
    <w:rsid w:val="00435FAC"/>
    <w:rsid w:val="0044723F"/>
    <w:rsid w:val="00447404"/>
    <w:rsid w:val="004504D1"/>
    <w:rsid w:val="00450C46"/>
    <w:rsid w:val="00451326"/>
    <w:rsid w:val="00452B0D"/>
    <w:rsid w:val="0045423C"/>
    <w:rsid w:val="00455686"/>
    <w:rsid w:val="00456A31"/>
    <w:rsid w:val="0046214C"/>
    <w:rsid w:val="004628D4"/>
    <w:rsid w:val="00467A76"/>
    <w:rsid w:val="00470E62"/>
    <w:rsid w:val="00472F47"/>
    <w:rsid w:val="00482EE2"/>
    <w:rsid w:val="0048720A"/>
    <w:rsid w:val="00494658"/>
    <w:rsid w:val="004A57E2"/>
    <w:rsid w:val="004A66B5"/>
    <w:rsid w:val="004B2157"/>
    <w:rsid w:val="004B25F0"/>
    <w:rsid w:val="004C3AC7"/>
    <w:rsid w:val="004C4BCB"/>
    <w:rsid w:val="004C4C29"/>
    <w:rsid w:val="004D1EC1"/>
    <w:rsid w:val="004D2CCD"/>
    <w:rsid w:val="004D6F5E"/>
    <w:rsid w:val="004E1A2A"/>
    <w:rsid w:val="004E3047"/>
    <w:rsid w:val="004E430B"/>
    <w:rsid w:val="004F64EA"/>
    <w:rsid w:val="005004E4"/>
    <w:rsid w:val="00500A8D"/>
    <w:rsid w:val="00501337"/>
    <w:rsid w:val="00504E0D"/>
    <w:rsid w:val="005103BA"/>
    <w:rsid w:val="005117EE"/>
    <w:rsid w:val="00514F95"/>
    <w:rsid w:val="005379FB"/>
    <w:rsid w:val="005563C1"/>
    <w:rsid w:val="00557819"/>
    <w:rsid w:val="005602C1"/>
    <w:rsid w:val="0056336B"/>
    <w:rsid w:val="005841CB"/>
    <w:rsid w:val="00585974"/>
    <w:rsid w:val="00590B87"/>
    <w:rsid w:val="005A0AF0"/>
    <w:rsid w:val="005A1047"/>
    <w:rsid w:val="005A1D5B"/>
    <w:rsid w:val="005B58A4"/>
    <w:rsid w:val="005C6121"/>
    <w:rsid w:val="005C6139"/>
    <w:rsid w:val="005C7552"/>
    <w:rsid w:val="005D18FA"/>
    <w:rsid w:val="005D1BE0"/>
    <w:rsid w:val="005E5753"/>
    <w:rsid w:val="005F5A82"/>
    <w:rsid w:val="00601B97"/>
    <w:rsid w:val="00624267"/>
    <w:rsid w:val="0062454A"/>
    <w:rsid w:val="0062700C"/>
    <w:rsid w:val="00635209"/>
    <w:rsid w:val="00636D76"/>
    <w:rsid w:val="00642950"/>
    <w:rsid w:val="00643C0D"/>
    <w:rsid w:val="00644D42"/>
    <w:rsid w:val="00654901"/>
    <w:rsid w:val="00662996"/>
    <w:rsid w:val="00670803"/>
    <w:rsid w:val="00671F05"/>
    <w:rsid w:val="006775BC"/>
    <w:rsid w:val="00693617"/>
    <w:rsid w:val="006960F0"/>
    <w:rsid w:val="006A0BD6"/>
    <w:rsid w:val="006B72A5"/>
    <w:rsid w:val="006C03C4"/>
    <w:rsid w:val="006C4074"/>
    <w:rsid w:val="006D2FAD"/>
    <w:rsid w:val="006D581F"/>
    <w:rsid w:val="00702F9F"/>
    <w:rsid w:val="00705A31"/>
    <w:rsid w:val="00706718"/>
    <w:rsid w:val="007223E1"/>
    <w:rsid w:val="00724D94"/>
    <w:rsid w:val="00732F02"/>
    <w:rsid w:val="007507ED"/>
    <w:rsid w:val="00753117"/>
    <w:rsid w:val="00753F8A"/>
    <w:rsid w:val="007761A0"/>
    <w:rsid w:val="007906E2"/>
    <w:rsid w:val="0079099E"/>
    <w:rsid w:val="00791146"/>
    <w:rsid w:val="007929AA"/>
    <w:rsid w:val="0079544D"/>
    <w:rsid w:val="007974FA"/>
    <w:rsid w:val="007A45E3"/>
    <w:rsid w:val="007B2EC4"/>
    <w:rsid w:val="007C4AAE"/>
    <w:rsid w:val="007C4D39"/>
    <w:rsid w:val="007E33D0"/>
    <w:rsid w:val="007E5296"/>
    <w:rsid w:val="007E76D1"/>
    <w:rsid w:val="007F1344"/>
    <w:rsid w:val="00803BC8"/>
    <w:rsid w:val="00810AB4"/>
    <w:rsid w:val="00811896"/>
    <w:rsid w:val="00815295"/>
    <w:rsid w:val="00816740"/>
    <w:rsid w:val="0082117E"/>
    <w:rsid w:val="008251CD"/>
    <w:rsid w:val="008262AD"/>
    <w:rsid w:val="00832B6C"/>
    <w:rsid w:val="0084456E"/>
    <w:rsid w:val="00847D81"/>
    <w:rsid w:val="00850ABC"/>
    <w:rsid w:val="00852321"/>
    <w:rsid w:val="00853229"/>
    <w:rsid w:val="00862702"/>
    <w:rsid w:val="00863622"/>
    <w:rsid w:val="0087063F"/>
    <w:rsid w:val="00891A70"/>
    <w:rsid w:val="00893B82"/>
    <w:rsid w:val="008A231E"/>
    <w:rsid w:val="008A3598"/>
    <w:rsid w:val="008A54FC"/>
    <w:rsid w:val="008A5E9D"/>
    <w:rsid w:val="008C12A0"/>
    <w:rsid w:val="008C44D8"/>
    <w:rsid w:val="008D0389"/>
    <w:rsid w:val="008D65CA"/>
    <w:rsid w:val="008E1464"/>
    <w:rsid w:val="008E28FC"/>
    <w:rsid w:val="008E3A92"/>
    <w:rsid w:val="008F4109"/>
    <w:rsid w:val="008F63BB"/>
    <w:rsid w:val="008F6A00"/>
    <w:rsid w:val="008F6DE8"/>
    <w:rsid w:val="00905941"/>
    <w:rsid w:val="00905B98"/>
    <w:rsid w:val="00910E83"/>
    <w:rsid w:val="009123B4"/>
    <w:rsid w:val="00912C2F"/>
    <w:rsid w:val="00917C54"/>
    <w:rsid w:val="00922E69"/>
    <w:rsid w:val="00925656"/>
    <w:rsid w:val="00944ECE"/>
    <w:rsid w:val="009505B6"/>
    <w:rsid w:val="00953260"/>
    <w:rsid w:val="00954363"/>
    <w:rsid w:val="00962EBE"/>
    <w:rsid w:val="00967927"/>
    <w:rsid w:val="00971EA2"/>
    <w:rsid w:val="00986EBC"/>
    <w:rsid w:val="009A67C1"/>
    <w:rsid w:val="009A7711"/>
    <w:rsid w:val="009B51A6"/>
    <w:rsid w:val="009D3C3A"/>
    <w:rsid w:val="009D5BF0"/>
    <w:rsid w:val="009D7C52"/>
    <w:rsid w:val="009F3498"/>
    <w:rsid w:val="00A00766"/>
    <w:rsid w:val="00A012A8"/>
    <w:rsid w:val="00A07252"/>
    <w:rsid w:val="00A11F50"/>
    <w:rsid w:val="00A1798E"/>
    <w:rsid w:val="00A317FE"/>
    <w:rsid w:val="00A335E7"/>
    <w:rsid w:val="00A370F4"/>
    <w:rsid w:val="00A41C13"/>
    <w:rsid w:val="00A462D5"/>
    <w:rsid w:val="00A50741"/>
    <w:rsid w:val="00A66ED9"/>
    <w:rsid w:val="00A67B1A"/>
    <w:rsid w:val="00A7135C"/>
    <w:rsid w:val="00A74EB8"/>
    <w:rsid w:val="00A75420"/>
    <w:rsid w:val="00A8227F"/>
    <w:rsid w:val="00A82A36"/>
    <w:rsid w:val="00AA3057"/>
    <w:rsid w:val="00AB5384"/>
    <w:rsid w:val="00AB6E21"/>
    <w:rsid w:val="00AD4CCE"/>
    <w:rsid w:val="00AE1830"/>
    <w:rsid w:val="00AF4A2F"/>
    <w:rsid w:val="00AF5D39"/>
    <w:rsid w:val="00B04B2D"/>
    <w:rsid w:val="00B13CD5"/>
    <w:rsid w:val="00B2064C"/>
    <w:rsid w:val="00B230D1"/>
    <w:rsid w:val="00B2487A"/>
    <w:rsid w:val="00B35468"/>
    <w:rsid w:val="00B41685"/>
    <w:rsid w:val="00B44496"/>
    <w:rsid w:val="00B53354"/>
    <w:rsid w:val="00B539CB"/>
    <w:rsid w:val="00B5486A"/>
    <w:rsid w:val="00B601B5"/>
    <w:rsid w:val="00B61C2A"/>
    <w:rsid w:val="00B761AA"/>
    <w:rsid w:val="00B81141"/>
    <w:rsid w:val="00B93AC4"/>
    <w:rsid w:val="00B94EF3"/>
    <w:rsid w:val="00BB237A"/>
    <w:rsid w:val="00BB4AE0"/>
    <w:rsid w:val="00BB752F"/>
    <w:rsid w:val="00BC5F45"/>
    <w:rsid w:val="00BD5E7F"/>
    <w:rsid w:val="00BE1401"/>
    <w:rsid w:val="00BE1C23"/>
    <w:rsid w:val="00BE404A"/>
    <w:rsid w:val="00BF2CC2"/>
    <w:rsid w:val="00BF405C"/>
    <w:rsid w:val="00BF64D2"/>
    <w:rsid w:val="00C1685D"/>
    <w:rsid w:val="00C25249"/>
    <w:rsid w:val="00C31538"/>
    <w:rsid w:val="00C3616E"/>
    <w:rsid w:val="00C42D4A"/>
    <w:rsid w:val="00C453F1"/>
    <w:rsid w:val="00C46BC6"/>
    <w:rsid w:val="00C50794"/>
    <w:rsid w:val="00C530C5"/>
    <w:rsid w:val="00C56859"/>
    <w:rsid w:val="00C57B4E"/>
    <w:rsid w:val="00C60899"/>
    <w:rsid w:val="00C60B86"/>
    <w:rsid w:val="00C66DC0"/>
    <w:rsid w:val="00C83ABA"/>
    <w:rsid w:val="00C83BDF"/>
    <w:rsid w:val="00C96B83"/>
    <w:rsid w:val="00CA08A0"/>
    <w:rsid w:val="00CC4E01"/>
    <w:rsid w:val="00CD0999"/>
    <w:rsid w:val="00CD1D1C"/>
    <w:rsid w:val="00CE5505"/>
    <w:rsid w:val="00CE6A86"/>
    <w:rsid w:val="00CE70BE"/>
    <w:rsid w:val="00CF3E3F"/>
    <w:rsid w:val="00CF6900"/>
    <w:rsid w:val="00D115A8"/>
    <w:rsid w:val="00D119F6"/>
    <w:rsid w:val="00D16DE2"/>
    <w:rsid w:val="00D20DD9"/>
    <w:rsid w:val="00D21B89"/>
    <w:rsid w:val="00D263B5"/>
    <w:rsid w:val="00D36112"/>
    <w:rsid w:val="00D442F4"/>
    <w:rsid w:val="00D57121"/>
    <w:rsid w:val="00D63C5B"/>
    <w:rsid w:val="00D67DE1"/>
    <w:rsid w:val="00D74289"/>
    <w:rsid w:val="00D778D2"/>
    <w:rsid w:val="00D80022"/>
    <w:rsid w:val="00D83690"/>
    <w:rsid w:val="00D85F78"/>
    <w:rsid w:val="00DA5BDC"/>
    <w:rsid w:val="00DB0BBF"/>
    <w:rsid w:val="00DB1681"/>
    <w:rsid w:val="00DB7CF6"/>
    <w:rsid w:val="00DC1DF6"/>
    <w:rsid w:val="00DC795A"/>
    <w:rsid w:val="00DD1E04"/>
    <w:rsid w:val="00DE39FA"/>
    <w:rsid w:val="00DE63AA"/>
    <w:rsid w:val="00DF2405"/>
    <w:rsid w:val="00DF269D"/>
    <w:rsid w:val="00DF2CC5"/>
    <w:rsid w:val="00E16A4C"/>
    <w:rsid w:val="00E21AEE"/>
    <w:rsid w:val="00E33B6D"/>
    <w:rsid w:val="00E45D31"/>
    <w:rsid w:val="00E529A5"/>
    <w:rsid w:val="00E70002"/>
    <w:rsid w:val="00E708EA"/>
    <w:rsid w:val="00E72B64"/>
    <w:rsid w:val="00E8018A"/>
    <w:rsid w:val="00E86BE7"/>
    <w:rsid w:val="00E90574"/>
    <w:rsid w:val="00E9083C"/>
    <w:rsid w:val="00E93869"/>
    <w:rsid w:val="00ED2E13"/>
    <w:rsid w:val="00ED45AD"/>
    <w:rsid w:val="00ED476C"/>
    <w:rsid w:val="00EE3B0C"/>
    <w:rsid w:val="00EF1199"/>
    <w:rsid w:val="00EF13D2"/>
    <w:rsid w:val="00EF7473"/>
    <w:rsid w:val="00F01725"/>
    <w:rsid w:val="00F04397"/>
    <w:rsid w:val="00F126BC"/>
    <w:rsid w:val="00F251E1"/>
    <w:rsid w:val="00F25D32"/>
    <w:rsid w:val="00F419FF"/>
    <w:rsid w:val="00F43FEC"/>
    <w:rsid w:val="00F4789B"/>
    <w:rsid w:val="00F521B1"/>
    <w:rsid w:val="00F57A8C"/>
    <w:rsid w:val="00F635CB"/>
    <w:rsid w:val="00F83A5C"/>
    <w:rsid w:val="00F91F68"/>
    <w:rsid w:val="00F92DA9"/>
    <w:rsid w:val="00F93F29"/>
    <w:rsid w:val="00FA6C70"/>
    <w:rsid w:val="00FB3C92"/>
    <w:rsid w:val="00FB7105"/>
    <w:rsid w:val="00FC032D"/>
    <w:rsid w:val="00FD2F19"/>
    <w:rsid w:val="00FD3753"/>
    <w:rsid w:val="00FE4346"/>
    <w:rsid w:val="00FE474E"/>
    <w:rsid w:val="00FF25AB"/>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0144"/>
  <w15:docId w15:val="{288ED137-EC7E-4587-81BB-00A3A540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99"/>
  </w:style>
  <w:style w:type="paragraph" w:styleId="Footer">
    <w:name w:val="footer"/>
    <w:basedOn w:val="Normal"/>
    <w:link w:val="FooterChar"/>
    <w:uiPriority w:val="99"/>
    <w:unhideWhenUsed/>
    <w:rsid w:val="00C6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99"/>
  </w:style>
  <w:style w:type="paragraph" w:styleId="BalloonText">
    <w:name w:val="Balloon Text"/>
    <w:basedOn w:val="Normal"/>
    <w:link w:val="BalloonTextChar"/>
    <w:uiPriority w:val="99"/>
    <w:semiHidden/>
    <w:unhideWhenUsed/>
    <w:rsid w:val="00C6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99"/>
    <w:rPr>
      <w:rFonts w:ascii="Tahoma" w:hAnsi="Tahoma" w:cs="Tahoma"/>
      <w:sz w:val="16"/>
      <w:szCs w:val="16"/>
    </w:rPr>
  </w:style>
  <w:style w:type="character" w:styleId="Hyperlink">
    <w:name w:val="Hyperlink"/>
    <w:basedOn w:val="DefaultParagraphFont"/>
    <w:uiPriority w:val="99"/>
    <w:unhideWhenUsed/>
    <w:rsid w:val="007906E2"/>
    <w:rPr>
      <w:color w:val="0000FF" w:themeColor="hyperlink"/>
      <w:u w:val="single"/>
    </w:rPr>
  </w:style>
  <w:style w:type="table" w:styleId="TableGrid">
    <w:name w:val="Table Grid"/>
    <w:basedOn w:val="TableNormal"/>
    <w:uiPriority w:val="39"/>
    <w:unhideWhenUsed/>
    <w:rsid w:val="00D8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156"/>
    <w:pPr>
      <w:spacing w:after="0" w:line="240" w:lineRule="auto"/>
      <w:ind w:left="720"/>
      <w:contextualSpacing/>
      <w:jc w:val="both"/>
    </w:pPr>
    <w:rPr>
      <w:rFonts w:eastAsia="Times New Roman" w:cs="Times New Roman"/>
      <w:kern w:val="28"/>
      <w:sz w:val="24"/>
      <w:szCs w:val="20"/>
      <w:lang w:val="en-US"/>
    </w:rPr>
  </w:style>
  <w:style w:type="character" w:customStyle="1" w:styleId="csh-markdown">
    <w:name w:val="csh-markdown"/>
    <w:basedOn w:val="DefaultParagraphFont"/>
    <w:rsid w:val="004B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2FE2-2216-4B9E-90D7-C404C7A7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BazLiz</dc:creator>
  <cp:lastModifiedBy>Liz Reeves</cp:lastModifiedBy>
  <cp:revision>2</cp:revision>
  <cp:lastPrinted>2018-02-21T12:09:00Z</cp:lastPrinted>
  <dcterms:created xsi:type="dcterms:W3CDTF">2023-06-07T12:09:00Z</dcterms:created>
  <dcterms:modified xsi:type="dcterms:W3CDTF">2023-06-07T12:09:00Z</dcterms:modified>
</cp:coreProperties>
</file>